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7E9E" w:rsidRPr="005C0377" w:rsidRDefault="00CD0894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377">
        <w:rPr>
          <w:rFonts w:ascii="Times New Roman" w:hAnsi="Times New Roman" w:cs="Times New Roman"/>
          <w:b/>
          <w:sz w:val="28"/>
          <w:szCs w:val="28"/>
          <w:lang w:val="en-US"/>
        </w:rPr>
        <w:t>DANH SÁCH DI TÍCH LỊCH SỬ - VĂN HÓA VÀ DANH LAM THẮNG CẢNH ĐƯỢC XẾP HẠNG</w:t>
      </w:r>
    </w:p>
    <w:p w:rsidR="005C0377" w:rsidRPr="005C0377" w:rsidRDefault="005C0377" w:rsidP="005C0377">
      <w:pPr>
        <w:pStyle w:val="Title"/>
        <w:rPr>
          <w:rFonts w:ascii="Times New Roman" w:hAnsi="Times New Roman"/>
          <w:b w:val="0"/>
          <w:sz w:val="28"/>
          <w:szCs w:val="28"/>
        </w:rPr>
      </w:pPr>
      <w:r w:rsidRPr="005C0377">
        <w:rPr>
          <w:rFonts w:ascii="Times New Roman" w:hAnsi="Times New Roman"/>
          <w:b w:val="0"/>
          <w:sz w:val="28"/>
          <w:szCs w:val="28"/>
        </w:rPr>
        <w:sym w:font="Wingdings" w:char="F097"/>
      </w:r>
      <w:r w:rsidRPr="005C0377">
        <w:rPr>
          <w:rFonts w:ascii="Times New Roman" w:hAnsi="Times New Roman"/>
          <w:b w:val="0"/>
          <w:sz w:val="28"/>
          <w:szCs w:val="28"/>
        </w:rPr>
        <w:sym w:font="Wingdings" w:char="F09F"/>
      </w:r>
      <w:r w:rsidRPr="005C0377">
        <w:rPr>
          <w:rFonts w:ascii="Times New Roman" w:hAnsi="Times New Roman"/>
          <w:b w:val="0"/>
          <w:sz w:val="28"/>
          <w:szCs w:val="28"/>
        </w:rPr>
        <w:sym w:font="Wingdings" w:char="F096"/>
      </w:r>
    </w:p>
    <w:p w:rsidR="005C0377" w:rsidRP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0377" w:rsidRP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C0377">
        <w:rPr>
          <w:rFonts w:ascii="Times New Roman" w:hAnsi="Times New Roman" w:cs="Times New Roman"/>
          <w:b/>
          <w:sz w:val="28"/>
          <w:szCs w:val="28"/>
        </w:rPr>
        <w:t>DANH SÁCH DI TÍCH VĂN HÓA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0377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 xml:space="preserve"> </w:t>
      </w:r>
      <w:r w:rsidRPr="005C0377">
        <w:rPr>
          <w:rFonts w:ascii="Times New Roman" w:hAnsi="Times New Roman" w:cs="Times New Roman"/>
          <w:b/>
          <w:sz w:val="28"/>
          <w:szCs w:val="28"/>
        </w:rPr>
        <w:t>LỊCH SỬ AN GIANG ĐƯỢC XẾP HẠNG CẤP QUỐC GIA ĐẶC BIỆT</w:t>
      </w:r>
    </w:p>
    <w:tbl>
      <w:tblPr>
        <w:tblpPr w:leftFromText="180" w:rightFromText="180" w:vertAnchor="text" w:horzAnchor="margin" w:tblpY="434"/>
        <w:tblW w:w="501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46"/>
        <w:gridCol w:w="2877"/>
        <w:gridCol w:w="2356"/>
        <w:gridCol w:w="2267"/>
        <w:gridCol w:w="2171"/>
      </w:tblGrid>
      <w:tr w:rsidR="005C0377" w:rsidRPr="005C0377" w:rsidTr="005208CE">
        <w:trPr>
          <w:trHeight w:val="468"/>
        </w:trPr>
        <w:tc>
          <w:tcPr>
            <w:tcW w:w="306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STT</w:t>
            </w:r>
          </w:p>
        </w:tc>
        <w:tc>
          <w:tcPr>
            <w:tcW w:w="1394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TÊN DI TÍCH</w:t>
            </w:r>
          </w:p>
        </w:tc>
        <w:tc>
          <w:tcPr>
            <w:tcW w:w="1144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LOẠI HÌNH</w:t>
            </w:r>
          </w:p>
        </w:tc>
        <w:tc>
          <w:tcPr>
            <w:tcW w:w="1101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1055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Số Quyết định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Ngày Quyết định</w:t>
            </w:r>
          </w:p>
        </w:tc>
      </w:tr>
      <w:tr w:rsidR="005C0377" w:rsidRPr="005C0377" w:rsidTr="005208CE">
        <w:trPr>
          <w:trHeight w:val="858"/>
        </w:trPr>
        <w:tc>
          <w:tcPr>
            <w:tcW w:w="306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94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Khu lưu niệm Chủ tịch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Tôn Đức Thắng</w:t>
            </w:r>
          </w:p>
        </w:tc>
        <w:tc>
          <w:tcPr>
            <w:tcW w:w="1144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Cập nhật 20/10/2022</w:t>
            </w:r>
          </w:p>
        </w:tc>
        <w:tc>
          <w:tcPr>
            <w:tcW w:w="1101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Mỹ Hòa Hưng - TPLX</w:t>
            </w:r>
          </w:p>
        </w:tc>
        <w:tc>
          <w:tcPr>
            <w:tcW w:w="1055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548/QĐ-TTg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10/5/2012</w:t>
            </w:r>
          </w:p>
        </w:tc>
      </w:tr>
      <w:tr w:rsidR="005C0377" w:rsidRPr="005C0377" w:rsidTr="005208CE">
        <w:trPr>
          <w:trHeight w:val="281"/>
        </w:trPr>
        <w:tc>
          <w:tcPr>
            <w:tcW w:w="306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94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Khu di tích Óc Eo – Ba Thê</w:t>
            </w:r>
          </w:p>
        </w:tc>
        <w:tc>
          <w:tcPr>
            <w:tcW w:w="1144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 và kiến trúc nghệ thuật</w:t>
            </w:r>
          </w:p>
        </w:tc>
        <w:tc>
          <w:tcPr>
            <w:tcW w:w="1101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Óc Eo - huyện Thoại Sơn</w:t>
            </w:r>
          </w:p>
        </w:tc>
        <w:tc>
          <w:tcPr>
            <w:tcW w:w="1055" w:type="pct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1419/QĐ-TTg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27/9/2012</w:t>
            </w:r>
          </w:p>
        </w:tc>
      </w:tr>
    </w:tbl>
    <w:p w:rsidR="005C0377" w:rsidRPr="005C0377" w:rsidRDefault="005C0377" w:rsidP="005C0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C0377">
        <w:rPr>
          <w:rFonts w:ascii="Times New Roman" w:hAnsi="Times New Roman" w:cs="Times New Roman"/>
          <w:b/>
          <w:sz w:val="28"/>
          <w:szCs w:val="28"/>
        </w:rPr>
        <w:t>DANH SÁCH DI TÍCH VĂN HÓA - LỊCH SỬ AN GIANG ĐƯỢC XẾP HẠNG CẤP QUỐC GIA</w:t>
      </w:r>
    </w:p>
    <w:p w:rsidR="005C0377" w:rsidRP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tbl>
      <w:tblPr>
        <w:tblpPr w:leftFromText="181" w:rightFromText="181" w:vertAnchor="text" w:horzAnchor="margin" w:tblpXSpec="center" w:tblpY="1"/>
        <w:tblW w:w="10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8"/>
        <w:gridCol w:w="2519"/>
        <w:gridCol w:w="2693"/>
        <w:gridCol w:w="2693"/>
        <w:gridCol w:w="2379"/>
      </w:tblGrid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trHeight w:val="629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STT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TÊN DI TÍCH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LOẠI HÌNH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ĐỊA ĐIỂM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SỐ QUYẾT ĐỊNH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NGÀY QUYẾT ĐỊNH</w:t>
            </w:r>
          </w:p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Núi Sam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Danh lam thắng cảnh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Núi Sam - TXCĐ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Miếu Bà Chúa Xứ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Núi Sam - TXCĐ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Lăng Thoại Ngọc Hầu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Núi Sam - TXCĐ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Tây An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Núi Sam - TXCĐ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Hang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664A QL 91 Phường Núi Sam – TXCĐ</w:t>
            </w:r>
          </w:p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02963 3861158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Nhà Mồ Ba Chúc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(chứng tích tội ác)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Ba Chúc –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Tam Bửu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Khóm An Định A, Thị trấn Ba Chúc-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Chùa Phi Lai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 tích lịch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 trấn Ba Chúc –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10/7/1980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Đồi Tức Dụp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 tích lịch sử cách mạng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Xã An Tức –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666/VH.QĐ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01/4/1985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Chùa Xvayton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Thị trấn Tri Tôn –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235/VH.QĐ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12/12/1986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Thánh đường Hồi Giáo Mubarak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Xã Châu Phong - thị xã Tân Châu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235/VH.QĐ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12/12/1986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Chùa Bà Lê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Lịch sử cách mạng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60" w:after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Hội An – huyện Chợ Mới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235/VH.QĐ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12/12/1986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trHeight w:val="908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40" w:after="4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Đền thờ Quản Cơ Trần Văn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Di tích lịch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Xã Thạnh Mỹ Tây - huyện  Châu Phú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235/VH.QĐ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ngày 12/12/1986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  <w:lang w:val="fr-FR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  <w:lang w:val="fr-FR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Giồng Thành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Long Sơn - thị xã Tân Châu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235/VH.QĐ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12/12/1986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Ông Bắc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Mỹ Long - TPLX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112/VH.QĐ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5/6/1987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trHeight w:val="593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Hai Bia đá và tượng Phật Bốn Tay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Óc Eo – huyện  Thoại Sơn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18/01/1988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Châu Phú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Châu Phú A - TXCĐ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1288/VH.QĐ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16/11/1988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Cột Dây Thép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Lịch sử cách mạng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Long Điền A – huyện  Chợ Mới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34/VH.QĐ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09/01/1990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Thoại Ngọc Hầu và Bia Thoại Sơn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Núi Sập – huyện  Thoại Sơn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993/VH.QĐ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28/09/1990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Quyết định 415/QĐ-BVHTTDL ngày 29/1/2019, sửa đổi bổ sung khoản 15 điều 1, quyết định 933 ngày 28.9.1990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Hòa Thạnh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Nhơn Hưng – huyện Tịnh Biên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983/VH.QĐ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04/08/1992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Mỹ Phước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Mỹ Long - TPLX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2233/VH.QĐ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26/6/1995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Đa Phước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Đa Phước- huyện An Phú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05/ 1999/QĐ.BVHTT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12/02/1999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Căn cứ Cách mạng Ô Tà Sóc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Lịch sử cách mạng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Lương Phi -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52/2001/QĐ. BVHTT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28/12/2001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Nam Linh Sơn tự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Óc Eo – huyện Thoại Sơn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39/2002/QĐ.BVHTT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30/12/2002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Gò Cây Thị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Óc Eo – huyện  Thoại Sơn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39/2002/QĐ.BVHTT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30/12/2002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26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Gò tháp An Lợi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Châu Lăng- huyện Tri Tôn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10/2008/QĐ.BVHTTDL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26/02/2008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Lines="60" w:afterLines="6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Ngươn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Ngươn - TXCĐ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1713/QĐ-BVHTTDL</w:t>
            </w:r>
          </w:p>
          <w:p w:rsidR="005C0377" w:rsidRPr="005C0377" w:rsidRDefault="005C0377" w:rsidP="005C0377">
            <w:pPr>
              <w:spacing w:before="120"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02/6/2011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Bình Mỹ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kiến trúc nghệ thuật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Bình Mỹ - Châu Phú</w:t>
            </w:r>
          </w:p>
        </w:tc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4102/QĐ-BVHTDL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12/12/2014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BT: Hoàng Tuấn Anh</w:t>
            </w:r>
          </w:p>
        </w:tc>
      </w:tr>
    </w:tbl>
    <w:p w:rsidR="005C0377" w:rsidRDefault="005C0377" w:rsidP="005C0377">
      <w:pPr>
        <w:pStyle w:val="Title"/>
        <w:spacing w:after="0"/>
        <w:rPr>
          <w:rFonts w:ascii="Times New Roman" w:hAnsi="Times New Roman"/>
          <w:sz w:val="28"/>
          <w:szCs w:val="28"/>
        </w:rPr>
      </w:pPr>
    </w:p>
    <w:p w:rsidR="005C0377" w:rsidRPr="005C0377" w:rsidRDefault="005C0377" w:rsidP="005C0377">
      <w:pPr>
        <w:pStyle w:val="Title"/>
        <w:spacing w:after="0"/>
        <w:rPr>
          <w:rFonts w:ascii="Times New Roman" w:hAnsi="Times New Roman"/>
          <w:sz w:val="28"/>
          <w:szCs w:val="28"/>
        </w:rPr>
      </w:pPr>
      <w:r w:rsidRPr="005C0377">
        <w:rPr>
          <w:rFonts w:ascii="Times New Roman" w:hAnsi="Times New Roman"/>
          <w:sz w:val="28"/>
          <w:szCs w:val="28"/>
        </w:rPr>
        <w:t>DANH SÁCH DI TÍCH VĂN HÓA - LỊCH SỬ AN GIANG</w:t>
      </w:r>
    </w:p>
    <w:p w:rsidR="005C0377" w:rsidRDefault="005C0377" w:rsidP="005C0377">
      <w:pPr>
        <w:pStyle w:val="Title"/>
        <w:spacing w:after="0"/>
        <w:rPr>
          <w:rFonts w:ascii="Times New Roman" w:hAnsi="Times New Roman"/>
          <w:sz w:val="28"/>
          <w:szCs w:val="28"/>
        </w:rPr>
      </w:pPr>
      <w:r w:rsidRPr="005C0377">
        <w:rPr>
          <w:rFonts w:ascii="Times New Roman" w:hAnsi="Times New Roman"/>
          <w:sz w:val="28"/>
          <w:szCs w:val="28"/>
        </w:rPr>
        <w:t>ĐƯỢC XẾP HẠNG CẤP TỈNH</w:t>
      </w:r>
    </w:p>
    <w:p w:rsidR="005C0377" w:rsidRPr="005C0377" w:rsidRDefault="005C0377" w:rsidP="005C0377">
      <w:pPr>
        <w:pStyle w:val="Title"/>
        <w:spacing w:after="0"/>
        <w:rPr>
          <w:rFonts w:ascii="Times New Roman" w:hAnsi="Times New Roman"/>
          <w:sz w:val="28"/>
          <w:szCs w:val="28"/>
        </w:rPr>
      </w:pPr>
    </w:p>
    <w:tbl>
      <w:tblPr>
        <w:tblW w:w="1107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30"/>
        <w:gridCol w:w="2589"/>
        <w:gridCol w:w="2384"/>
        <w:gridCol w:w="2950"/>
        <w:gridCol w:w="2517"/>
      </w:tblGrid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pStyle w:val="Heading1"/>
              <w:jc w:val="center"/>
              <w:rPr>
                <w:rFonts w:cs="Times New Roman"/>
              </w:rPr>
            </w:pPr>
            <w:r w:rsidRPr="005C0377">
              <w:rPr>
                <w:rFonts w:cs="Times New Roman"/>
              </w:rPr>
              <w:t>STT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TÊN DI TÍCH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LOẠI HÌNH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ĐỊA ĐIỂM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Số Quyết định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b/>
                <w:sz w:val="28"/>
                <w:szCs w:val="28"/>
              </w:rPr>
              <w:t>Ngày Quyết định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628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Phước Điền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Thới Sơn- huyện Tịnh Biên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1910/1999/QĐ-UB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26/8/1999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66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Thới Sơn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Thới Sơn- huyện Tịnh Biên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1910/1999/QĐ-UB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26/8/1999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Thần Thới Sơn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Thới Sơn- huyện Tịnh Biên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1910/1999/QĐ-UB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26/8/1999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Châu Phong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 &amp;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Châu Phong-                                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282/QĐ-UB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Bình Đức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Mỹ Bình- TP. Long Xuyên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283/QĐ-UB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6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Chợ Thủ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Long Điền A-                       huyện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284/QĐ-UB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39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Bình Thủy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Bình Thủy- huyện Châu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286/QĐ-UB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60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Bình Long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Cái Dầu- h. Châu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287/QĐ-UB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5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Mỹ Thới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Mỹ Thới- TP. Long Xuyên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288/QĐ-UB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49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Phước Hưng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Phước Hưng- huyện An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289/QĐ-UB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70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Phước Thạnh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Mỹ Thới- TP. Long Xuyên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290/QĐ-UB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51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Long Khánh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Khánh Hòa-                           huyện Châu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291/QĐ-UB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18/2/2000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58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Mỹ Đức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 và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Mỹ Đức- huyện Châu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270/QĐ-UB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02/3/2001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66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Cốc Đạo Cậy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Đào Hữu Cảnh-                    h. Châu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271/2001/QĐ-UB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02/3/2001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633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Long Kiến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Long kiến- huyện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272/2001/QĐ-UB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02/3/2001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622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Bửu Sơn Kỳ Hương (Chùa Ông Bảy)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Xương-                       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1470/QĐ-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05/9/2001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17.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Giồng Trà Dên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Tân Thạnh-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1471/QĐ-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05/9/2001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8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18.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Núi Nổi- Phù Sơn Tự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 và thắng cảnh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Tân Thạnh-                                 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1472/QĐ-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05/9/2001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19.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Phủ Thờ Nguyễn Tộc (Dinh Ba Quan Thượng Đẳng)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X. Bình Phước Xuân-                             h.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1473/QĐ-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05/9/2001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Tế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Núi Sam -  thị xã Châu Đốc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1249/QĐ-CT.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21/5/2002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Bình Phú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Bình Hòa-                      huyện Châu Thành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1252/QĐ-CT.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21/5/2002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59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22.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Địa điểm thành lập Đội Biệt Động Long Xuyên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Mỹ Khánh- TP. Long Xuyên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1453/QĐ-CT.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13/6/2002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23.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Đông Thạnh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 và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Mỹ Phước- TP. Long Xuyên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2335/2002/QĐ-UB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01/10/2002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Tân An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Hòa-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2650/QĐ-UB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07/11/2002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70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25.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Thần Mỹ Hòa Hưng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Mỹ Hòa Hưng -                       TP. Long Xuyên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912/QĐ- 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30/5/2003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50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26.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Hố Thờ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Châu Lăng- huyện Tri Tôn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2037/QĐ-CT.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16/10/2003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72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27.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Hòa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Hòa-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2417/QĐ-CT.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26/11/2003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52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Dinh Chưởng Binh Lễ Thành Hầu Nguyễn Hữu Cảnh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Kiến An- huyện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2419/QĐ-CT.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26/11/2003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Tân An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Bình Hòa -                       huyện Châu Thành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2419/QĐ-CT.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26/11/2003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4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30.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Thần Tấn Mỹ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kiến trúc nghệ thuật và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Tấn Mỹ- huyện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2420/ QĐ-CT.UB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26/11/2003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31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Hầm Bí mật Văn phòng Huyện uỷ huyện Tịnh Biên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Nhơn Hưng-                  huyện Tịnh Biên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2421/QĐ-CT.UB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26/11/2003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Miếu Hội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Long Châu -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2422/QĐ-CT.UB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26/11/2003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33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Thần Long Phú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 và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P. Long Hưng-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1566/QĐ-CT.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13/8/2004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Phú Nhuận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Thành- h. ChâuThành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1567/QĐ-CT.UB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13/8/2004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Phú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Phú- huyện Thoại Sơn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1568/QĐ-CT. 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13/8/2004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Hội Đông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Vĩnh Hội Đông- huyện An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101/QĐ-CT.UB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17/01/2005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0" w:after="10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Bình Thạnh Đông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Bình Thạnh Đông- h.Phú Tân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102/QĐ-CT.UB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17/01/2005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38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Thành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Trường -                      huyện An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3258/ QĐ 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05/12/2005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39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Trường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Trường -                     huyện An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3259/ QĐ 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05/12/2005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80" w:after="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Vĩnh Phong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Lê Chánh – thị xã Tân Châu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2132/ QĐ 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27/10/2006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41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Phước Trường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Trường - huyện An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2133/ QĐ 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27/10/2006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42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Bồng Lai   (Chùa Bà Bài)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Vĩnh Tế - thị xã Châu Đốc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2134/ QĐ 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27/10/2006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43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Dinh Chưởng BLTH</w:t>
            </w:r>
          </w:p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Nguyễn Hữu Cảnh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Thị trấn Chợ Mới- h.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1248/QĐ.UBND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14/05/2007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44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Dương Công Phủ (Phủ thờ họ Dương)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Mỹ Hiệp- huyện Chợ Mới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826/QĐ.UBND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05/05/2008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45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thần Bình Hòa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                                     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Bình Hòa-                       huyện  Châu Thành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2035/QĐ-UBND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10/10/2008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46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Đình Khánh Bình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Khánh Bình- huyện An Phú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2490/QĐ-UBND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04/11/2009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28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47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Thánh Thất Phú Lâm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Phú Lâm- huyện Phú Tân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395/QĐ-UBND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03/3/2010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48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Miễu Bà Chúa xứ Bàu Mướp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 và danh lam thắng cảnh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Ấp Sơn Đông-thị trấn           Nhà Bàng-huyện Tịnh Biên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1418/QĐ-UBND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15/10/2012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49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Vân Long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núi Tô, huyện Tri Tôn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2366/QĐ-UBND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18/12/2012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Snaydonkum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Ô Lâm, huyện Tri Tôn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2235/QĐ-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29/10/2013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51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Svay-Ta-Nâp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LSCM &amp; KTNT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Lương Phi, huyện Tri Tôn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2236/QĐ- UBND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Ngày 29/10/2013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52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Chốt Thép Nhơn Hưng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Nhơn Hưng, huyện Tịnh Biên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2109/QĐ-UBND ngày 26/11/2014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PCT Hồ Việt Hiệp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53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Gò Cây Tung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Thới Sơn, huyện Tịnh Biên, An Giang.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885/QĐ-UBND ngày 21/3/2017 PCT Nguyễn Thanh Bình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54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Đá Nổi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Khảo cổ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Phú Thuận, huyện Thoại Sơn, tỉnh An Giang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885/QĐ-UBND ngày 21/3/2017 PCT Nguyễn Thanh Bình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55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Long Hòa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 cách mạng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Chợ Mới, An Giang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1317/QĐ-UBND ngày 3.5.2017 của PCT Nguyễn Thanh Bình.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56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Chùa Vĩnh Hòa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Kiến trúc nghệ thuật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Vĩnh Trạch, Thoại Sơn, An Giang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Số: 3338/QĐ-UBND ngày 3/11/2017.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Chủ tịch đã ký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Vương Bình Thạnh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Vệ Thủy Thần Miếu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Phường Vĩnh Mỹ, TP. Châu Đốc, tỉnh An Giang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Số 2307/QĐ-UBND Ngày 30/9/2020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PCT Lê Văn Phước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58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Địa điểm chiến thắng Cầu Sắt Vĩnh Thông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Xã Lạc Qưới, huyện Tri Tôn, tỉnh An Giang.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QĐ Số 1854/QĐ-UBND ngày 6/8/2021</w:t>
            </w:r>
          </w:p>
        </w:tc>
      </w:tr>
      <w:tr w:rsidR="005C0377" w:rsidRPr="005C0377" w:rsidTr="005208CE">
        <w:tblPrEx>
          <w:tblCellMar>
            <w:top w:w="0" w:type="dxa"/>
            <w:bottom w:w="0" w:type="dxa"/>
          </w:tblCellMar>
        </w:tblPrEx>
        <w:trPr>
          <w:cantSplit/>
          <w:trHeight w:val="585"/>
          <w:tblHeader/>
        </w:trPr>
        <w:tc>
          <w:tcPr>
            <w:tcW w:w="630" w:type="dxa"/>
            <w:vAlign w:val="center"/>
          </w:tcPr>
          <w:p w:rsidR="005C0377" w:rsidRPr="005C0377" w:rsidRDefault="005C0377" w:rsidP="005C0377">
            <w:pPr>
              <w:spacing w:before="10" w:after="1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59</w:t>
            </w:r>
          </w:p>
        </w:tc>
        <w:tc>
          <w:tcPr>
            <w:tcW w:w="2589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Miếu Bà Chúa Xứ</w:t>
            </w:r>
          </w:p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Tây Phú</w:t>
            </w:r>
          </w:p>
        </w:tc>
        <w:tc>
          <w:tcPr>
            <w:tcW w:w="2384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Di tích lịch sử</w:t>
            </w:r>
          </w:p>
        </w:tc>
        <w:tc>
          <w:tcPr>
            <w:tcW w:w="2950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0377">
              <w:rPr>
                <w:rStyle w:val="fontstyle01"/>
                <w:b w:val="0"/>
                <w:color w:val="auto"/>
              </w:rPr>
              <w:t>Ấp Phú Lợi, xã Tây Phú, huyện Thoại Sơn, tỉnh An Giang</w:t>
            </w:r>
          </w:p>
        </w:tc>
        <w:tc>
          <w:tcPr>
            <w:tcW w:w="2517" w:type="dxa"/>
            <w:vAlign w:val="center"/>
          </w:tcPr>
          <w:p w:rsidR="005C0377" w:rsidRPr="005C0377" w:rsidRDefault="005C0377" w:rsidP="005C03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C0377">
              <w:rPr>
                <w:rFonts w:ascii="Times New Roman" w:hAnsi="Times New Roman" w:cs="Times New Roman"/>
                <w:sz w:val="28"/>
                <w:szCs w:val="28"/>
              </w:rPr>
              <w:t>QĐ Số 815/QĐ-UBND ngày 6/6/2023</w:t>
            </w:r>
          </w:p>
        </w:tc>
      </w:tr>
    </w:tbl>
    <w:p w:rsidR="005C0377" w:rsidRPr="005C0377" w:rsidRDefault="005C0377" w:rsidP="005C0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7" w:rsidRPr="005C0377" w:rsidRDefault="005C0377" w:rsidP="005C0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7" w:rsidRPr="005C0377" w:rsidRDefault="005C0377" w:rsidP="005C0377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5C0377" w:rsidRPr="005C0377" w:rsidRDefault="005C0377" w:rsidP="005C0377">
      <w:pPr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sectPr w:rsidR="005C0377" w:rsidRPr="005C0377" w:rsidSect="005C0377">
      <w:pgSz w:w="12240" w:h="15840"/>
      <w:pgMar w:top="1170" w:right="99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Aptim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defaultTabStop w:val="720"/>
  <w:characterSpacingControl w:val="doNotCompress"/>
  <w:compat/>
  <w:rsids>
    <w:rsidRoot w:val="00A74BFD"/>
    <w:rsid w:val="002B5CF6"/>
    <w:rsid w:val="005C0377"/>
    <w:rsid w:val="00624AF5"/>
    <w:rsid w:val="006A7E9E"/>
    <w:rsid w:val="007A729D"/>
    <w:rsid w:val="00A74BFD"/>
    <w:rsid w:val="00C9234F"/>
    <w:rsid w:val="00CD0894"/>
    <w:rsid w:val="00DD140D"/>
    <w:rsid w:val="00F93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3F9A"/>
    <w:pPr>
      <w:widowControl w:val="0"/>
    </w:pPr>
    <w:rPr>
      <w:color w:val="000000"/>
      <w:sz w:val="24"/>
      <w:szCs w:val="24"/>
      <w:lang w:val="vi-VN" w:eastAsia="vi-VN"/>
    </w:rPr>
  </w:style>
  <w:style w:type="paragraph" w:styleId="Heading1">
    <w:name w:val="heading 1"/>
    <w:basedOn w:val="Normal"/>
    <w:link w:val="Heading1Char"/>
    <w:qFormat/>
    <w:rsid w:val="00F93F9A"/>
    <w:pPr>
      <w:spacing w:before="116"/>
      <w:ind w:left="944" w:hanging="842"/>
      <w:outlineLvl w:val="0"/>
    </w:pPr>
    <w:rPr>
      <w:rFonts w:ascii="Times New Roman" w:eastAsiaTheme="majorEastAsia" w:hAnsi="Times New Roman" w:cstheme="majorBidi"/>
      <w:b/>
      <w:bCs/>
      <w:color w:val="auto"/>
      <w:sz w:val="28"/>
      <w:szCs w:val="28"/>
      <w:lang w:val="en-US" w:eastAsia="en-US"/>
    </w:rPr>
  </w:style>
  <w:style w:type="paragraph" w:styleId="Heading3">
    <w:name w:val="heading 3"/>
    <w:basedOn w:val="Normal"/>
    <w:link w:val="Heading3Char"/>
    <w:qFormat/>
    <w:rsid w:val="00F93F9A"/>
    <w:pPr>
      <w:spacing w:before="44"/>
      <w:ind w:left="361" w:hanging="259"/>
      <w:outlineLvl w:val="2"/>
    </w:pPr>
    <w:rPr>
      <w:rFonts w:ascii="Times New Roman" w:eastAsiaTheme="majorEastAsia" w:hAnsi="Times New Roman" w:cstheme="majorBidi"/>
      <w:b/>
      <w:bCs/>
      <w:color w:val="auto"/>
      <w:sz w:val="26"/>
      <w:szCs w:val="26"/>
      <w:lang w:val="en-US" w:eastAsia="en-US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624AF5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24AF5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624AF5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semiHidden/>
    <w:rsid w:val="00624AF5"/>
    <w:rPr>
      <w:rFonts w:asciiTheme="minorHAnsi" w:eastAsiaTheme="minorEastAsia" w:hAnsiTheme="minorHAnsi" w:cstheme="minorBidi"/>
      <w:b/>
      <w:bCs/>
      <w:color w:val="000000"/>
      <w:sz w:val="28"/>
      <w:szCs w:val="28"/>
      <w:lang w:val="vi-VN" w:eastAsia="vi-VN"/>
    </w:rPr>
  </w:style>
  <w:style w:type="paragraph" w:styleId="BodyText">
    <w:name w:val="Body Text"/>
    <w:basedOn w:val="Normal"/>
    <w:link w:val="BodyTextChar"/>
    <w:qFormat/>
    <w:rsid w:val="00F93F9A"/>
    <w:pPr>
      <w:spacing w:before="120"/>
      <w:ind w:left="222"/>
    </w:pPr>
    <w:rPr>
      <w:rFonts w:ascii="Times New Roman" w:eastAsia="Times New Roman" w:hAnsi="Times New Roman"/>
      <w:color w:val="auto"/>
      <w:sz w:val="25"/>
      <w:szCs w:val="25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624AF5"/>
    <w:rPr>
      <w:rFonts w:ascii="Times New Roman" w:eastAsia="Times New Roman" w:hAnsi="Times New Roman"/>
      <w:sz w:val="25"/>
      <w:szCs w:val="25"/>
    </w:rPr>
  </w:style>
  <w:style w:type="character" w:styleId="Strong">
    <w:name w:val="Strong"/>
    <w:basedOn w:val="DefaultParagraphFont"/>
    <w:qFormat/>
    <w:rsid w:val="00624AF5"/>
    <w:rPr>
      <w:b/>
      <w:bCs/>
    </w:rPr>
  </w:style>
  <w:style w:type="character" w:styleId="Emphasis">
    <w:name w:val="Emphasis"/>
    <w:basedOn w:val="DefaultParagraphFont"/>
    <w:qFormat/>
    <w:rsid w:val="00624AF5"/>
    <w:rPr>
      <w:i/>
      <w:iCs/>
    </w:rPr>
  </w:style>
  <w:style w:type="paragraph" w:styleId="NormalWeb">
    <w:name w:val="Normal (Web)"/>
    <w:basedOn w:val="Normal"/>
    <w:uiPriority w:val="99"/>
    <w:rsid w:val="00624AF5"/>
    <w:pPr>
      <w:spacing w:before="100" w:beforeAutospacing="1" w:after="100" w:afterAutospacing="1"/>
    </w:pPr>
    <w:rPr>
      <w:rFonts w:eastAsia="Times New Roman"/>
    </w:rPr>
  </w:style>
  <w:style w:type="paragraph" w:styleId="ListParagraph">
    <w:name w:val="List Paragraph"/>
    <w:basedOn w:val="Normal"/>
    <w:uiPriority w:val="34"/>
    <w:qFormat/>
    <w:rsid w:val="00624AF5"/>
    <w:pPr>
      <w:ind w:left="720"/>
    </w:pPr>
  </w:style>
  <w:style w:type="paragraph" w:customStyle="1" w:styleId="Listenabsatz">
    <w:name w:val="Listenabsatz"/>
    <w:basedOn w:val="Normal"/>
    <w:qFormat/>
    <w:rsid w:val="00F93F9A"/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customStyle="1" w:styleId="TableParagraph">
    <w:name w:val="Table Paragraph"/>
    <w:basedOn w:val="Normal"/>
    <w:qFormat/>
    <w:rsid w:val="00F93F9A"/>
    <w:rPr>
      <w:rFonts w:ascii="Calibri" w:eastAsia="Calibri" w:hAnsi="Calibri" w:cs="Times New Roman"/>
      <w:color w:val="auto"/>
      <w:sz w:val="22"/>
      <w:szCs w:val="22"/>
      <w:lang w:val="en-US" w:eastAsia="en-US"/>
    </w:rPr>
  </w:style>
  <w:style w:type="paragraph" w:styleId="Title">
    <w:name w:val="Title"/>
    <w:basedOn w:val="Normal"/>
    <w:link w:val="TitleChar"/>
    <w:qFormat/>
    <w:rsid w:val="005C0377"/>
    <w:pPr>
      <w:widowControl/>
      <w:spacing w:after="80"/>
      <w:jc w:val="center"/>
    </w:pPr>
    <w:rPr>
      <w:rFonts w:ascii="VNI-Aptima" w:eastAsia="Times New Roman" w:hAnsi="VNI-Aptima" w:cs="Times New Roman"/>
      <w:b/>
      <w:color w:val="auto"/>
      <w:sz w:val="32"/>
      <w:szCs w:val="20"/>
      <w:lang w:val="en-US" w:eastAsia="en-US"/>
    </w:rPr>
  </w:style>
  <w:style w:type="character" w:customStyle="1" w:styleId="TitleChar">
    <w:name w:val="Title Char"/>
    <w:basedOn w:val="DefaultParagraphFont"/>
    <w:link w:val="Title"/>
    <w:rsid w:val="005C0377"/>
    <w:rPr>
      <w:rFonts w:ascii="VNI-Aptima" w:eastAsia="Times New Roman" w:hAnsi="VNI-Aptima" w:cs="Times New Roman"/>
      <w:b/>
      <w:sz w:val="32"/>
    </w:rPr>
  </w:style>
  <w:style w:type="character" w:customStyle="1" w:styleId="fontstyle01">
    <w:name w:val="fontstyle01"/>
    <w:rsid w:val="005C0377"/>
    <w:rPr>
      <w:rFonts w:ascii="Times New Roman" w:hAnsi="Times New Roman" w:cs="Times New Roman" w:hint="default"/>
      <w:b/>
      <w:bCs/>
      <w:i w:val="0"/>
      <w:iCs w:val="0"/>
      <w:color w:val="000000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9</Pages>
  <Words>1622</Words>
  <Characters>9252</Characters>
  <Application>Microsoft Office Word</Application>
  <DocSecurity>0</DocSecurity>
  <Lines>77</Lines>
  <Paragraphs>21</Paragraphs>
  <ScaleCrop>false</ScaleCrop>
  <Company/>
  <LinksUpToDate>false</LinksUpToDate>
  <CharactersWithSpaces>10853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2023-09-11T01:42:00Z</dcterms:created>
  <dcterms:modified xsi:type="dcterms:W3CDTF">2023-09-11T01:46:00Z</dcterms:modified>
</cp:coreProperties>
</file>